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D3704" w14:textId="77777777" w:rsidR="00427AF6" w:rsidRPr="00427AF6" w:rsidRDefault="00427AF6" w:rsidP="00427AF6">
      <w:pPr>
        <w:pStyle w:val="Titolo3"/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Informazioni sul trattamento dei dati personali ai sensi degli art. 13 e 14 del GDPR (UE 2016/679) e dell’art.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13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D.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Lgs.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196/03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(Codice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in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materia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di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protezione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dei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dati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personali,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recante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disposizioni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per l'adeguamento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dell'ordinamento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nazionale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al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regolamento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(UE)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n.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2016/679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Parlamento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europeo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del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Consiglio,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27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aprile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2016,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relativo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alla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protezione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delle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persone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fisiche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con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riguardo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al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trattamento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dei dati personali, nonché' alla libera circolazione di tali dati e che abroga la direttiva 95/46/CE)</w:t>
      </w:r>
    </w:p>
    <w:p w14:paraId="35348153" w14:textId="77777777" w:rsidR="00427AF6" w:rsidRPr="0086150C" w:rsidRDefault="00427AF6" w:rsidP="00427AF6">
      <w:pPr>
        <w:pStyle w:val="Corpotesto"/>
        <w:spacing w:before="11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522412" w14:textId="77777777" w:rsidR="00427AF6" w:rsidRPr="0086150C" w:rsidRDefault="00427AF6" w:rsidP="00427AF6">
      <w:pPr>
        <w:pStyle w:val="Corpotesto"/>
        <w:spacing w:line="276" w:lineRule="auto"/>
        <w:ind w:left="2" w:right="196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GDPR (Regolamento Generale per la Protezione dei Dati), il D. Lgs. 196/2003 (Codice in materia di protezione dei dati personali),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nonché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D.lgs.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101/2018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prevedono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fisiche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siano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tutelate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durante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trattamento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propri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 xml:space="preserve">dati 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>personali.</w:t>
      </w:r>
    </w:p>
    <w:p w14:paraId="7C3E94FC" w14:textId="77777777" w:rsidR="00427AF6" w:rsidRPr="0086150C" w:rsidRDefault="00427AF6" w:rsidP="00427AF6">
      <w:pPr>
        <w:pStyle w:val="Corpotesto"/>
        <w:spacing w:line="276" w:lineRule="auto"/>
        <w:ind w:left="2" w:right="216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Tale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trattamento,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pertanto,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sarà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improntato ai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principi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 correttezza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 di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liceità,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nonché alla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tutela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riservatezza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 dati trattati. I titolari del trattamento dei dati sono i seguenti soggetti:</w:t>
      </w:r>
    </w:p>
    <w:p w14:paraId="07E68E92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(a) Fase amministrativa – gestione delle domande, verifica dei requisiti, formazione della graduatoria, erogazione e rendicontazione: Titolare è il Comune di Catanzaro, ente capofila dell’ATS di Catanzaro, sede in Via Jannoni, PEC  sett.politichesociali@certificata.comune.catanzaro.it, e-mail politichesociali@comune.catanzaro.it.</w:t>
      </w:r>
    </w:p>
    <w:p w14:paraId="32F836CE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(b) Fase di valutazione U.V.M. e verifiche successive – accertamento della disabilità gravissima, priorità clinico-assistenziale e verifiche sull’utilizzo del beneficio: Titolare è l’ASP/Distretto Sanitario di con funzioni di UVM  di Catanzaro, sede in Via Daniele, PEC: protocollo@pec.asp.cz.it .</w:t>
      </w:r>
    </w:p>
    <w:p w14:paraId="775B466A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forza dell’art. 26, par. 3 GDPR, l’interessato può esercitare i propri diritti nei confronti di ciascuno dei contitolari. Il contenuto essenziale dell’Accordo è consultabile presso l’Ufficio di Piano e pubblicato sul sito istituzionale del Comune capofila.</w:t>
      </w:r>
    </w:p>
    <w:p w14:paraId="03A93896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Responsabili della Protezione dei Dati (RPD/DPO)</w:t>
      </w:r>
    </w:p>
    <w:p w14:paraId="0DEC9183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– RPD/DPO del Comune capofila (ATS): ditta Dasein Srl., Referente Avv. Alessandro Palasciano: PEC dpo.dasein@pec.it; E-mail: privacy@dasein.it.</w:t>
      </w:r>
    </w:p>
    <w:p w14:paraId="4796F8D9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– RPD/DPO dell’ASP/Distretto Sanitario di Catanzaro: Maurizio Pastore della Società Liguria Digitale email: info@liguriadigitale.it pec: protocollo@pec.liguriadigitale.it</w:t>
      </w:r>
    </w:p>
    <w:p w14:paraId="05D587C2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 dati oggetto del trattamento sono i “dati identificativi” (nome, cognome, indirizzo, telefono, e-mail, ecc.) ed i dati particolari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cui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all’’art.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9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GDPR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(quali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esempio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salute,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etnia,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religione,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ecc.)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dell’utente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usufruirà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servizi forniti dall’Ente.</w:t>
      </w:r>
    </w:p>
    <w:p w14:paraId="6BC5D8AB" w14:textId="77777777" w:rsidR="00427AF6" w:rsidRPr="0086150C" w:rsidRDefault="00427AF6" w:rsidP="00427AF6">
      <w:pPr>
        <w:pStyle w:val="Corpotesto"/>
        <w:spacing w:line="276" w:lineRule="auto"/>
        <w:ind w:left="2" w:right="20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Saranno trattati per le finalità istituzionali di una Pubblica Amministrazione Locale, nonché quelle tecniche ed amministrative ad esse connesse; i dati potranno essere trattati anche in collaborazione in rete con altri operatori di altri Enti con cui l’interessato ha rapporti.</w:t>
      </w:r>
    </w:p>
    <w:p w14:paraId="201604FF" w14:textId="77777777" w:rsidR="00427AF6" w:rsidRPr="0086150C" w:rsidRDefault="00427AF6" w:rsidP="00427AF6">
      <w:pPr>
        <w:pStyle w:val="Corpotesto"/>
        <w:spacing w:line="276" w:lineRule="auto"/>
        <w:ind w:left="2" w:right="209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particolare, ai sensi degli artt. 13 e 14 del Regolamento UE 2016/679 e del D.Lgs. n. 196/2003 e s.m.i., i dati personali volontariamente forniti, necessari per l'istruttoria della pratica, sono trattati — anche con strumenti informatici -</w:t>
      </w:r>
      <w:r w:rsidRPr="0086150C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 solo fine di consentire l'attività di valutazione e gestione del beneficio.</w:t>
      </w:r>
    </w:p>
    <w:p w14:paraId="07CA5B45" w14:textId="77777777" w:rsidR="00427AF6" w:rsidRPr="0086150C" w:rsidRDefault="00427AF6" w:rsidP="00427AF6">
      <w:pPr>
        <w:pStyle w:val="Corpotesto"/>
        <w:spacing w:line="276" w:lineRule="auto"/>
        <w:ind w:left="2" w:right="19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comunicati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esclusivamente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all'interessato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agli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soggetti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legittimati,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oltre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ad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enti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pubblici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fini connessi e compatibili con le finalità della presente domanda, e non sono diffusi.</w:t>
      </w:r>
    </w:p>
    <w:p w14:paraId="791C151E" w14:textId="77777777" w:rsidR="00427AF6" w:rsidRPr="0086150C" w:rsidRDefault="00427AF6" w:rsidP="00427AF6">
      <w:pPr>
        <w:pStyle w:val="Corpotesto"/>
        <w:spacing w:line="276" w:lineRule="auto"/>
        <w:ind w:left="2" w:right="213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trattamento dei dati sarà effettuato con strumenti elettronici e cartacei ed il tempo di conservazione è quello previsto dalla Legge.</w:t>
      </w:r>
    </w:p>
    <w:p w14:paraId="456322CC" w14:textId="77777777" w:rsidR="00427AF6" w:rsidRPr="0086150C" w:rsidRDefault="00427AF6" w:rsidP="00427AF6">
      <w:pPr>
        <w:pStyle w:val="Corpotesto"/>
        <w:spacing w:line="276" w:lineRule="auto"/>
        <w:ind w:left="2" w:right="19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Titolare tratta i dati personali, qualificabili come qualsiasi informazione riguardante una persona fisica identificata o identificabile, mediante una o più operazioni, compiute con o senza l’ausilio di processi automatizzati e applicate a dati personali o insiemi di dati personali, come la raccolta, la registrazione, l’organizzazione, la strutturazione, la conservazione,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l’adattamento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modifica,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l’estrazione,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consultazione,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l’uso,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comunicazione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mediante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trasmissione, diffusione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qualsiasi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forma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messa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disposizione,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raffronto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l’interconnessione,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limitazione,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cancellazione o la distruzione.</w:t>
      </w:r>
    </w:p>
    <w:p w14:paraId="073AD28A" w14:textId="77777777" w:rsidR="00427AF6" w:rsidRPr="0086150C" w:rsidRDefault="00427AF6" w:rsidP="00427AF6">
      <w:pPr>
        <w:pStyle w:val="Corpotesto"/>
        <w:spacing w:line="241" w:lineRule="exact"/>
        <w:ind w:left="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Non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è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previsto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trasferimento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in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paesi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>esteri.</w:t>
      </w:r>
    </w:p>
    <w:p w14:paraId="76ABB738" w14:textId="77777777" w:rsidR="00427AF6" w:rsidRPr="0086150C" w:rsidRDefault="00427AF6" w:rsidP="00427AF6">
      <w:pPr>
        <w:pStyle w:val="Corpotesto"/>
        <w:spacing w:before="29" w:line="276" w:lineRule="auto"/>
        <w:ind w:left="2" w:right="20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personali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secondo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specifiche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finalità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previste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singoli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procedimenti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amministrativi.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finalità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 trattamento è definita dalle fonti normative che disciplinano i singoli procedimenti.</w:t>
      </w:r>
    </w:p>
    <w:p w14:paraId="34A0DD4D" w14:textId="77777777" w:rsidR="00427AF6" w:rsidRPr="0086150C" w:rsidRDefault="00427AF6" w:rsidP="00427AF6">
      <w:pPr>
        <w:pStyle w:val="Corpotesto"/>
        <w:spacing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conferimento dei dati è obbligatorio per la verifica dei requisiti richiesti ai fini del regolare svolgimento del procedimento nell’ambito del quale vengono conferiti, per assicurare la regolare organizzazione dell’evento e rispettare le esigenze di sicurezza e di tutela dell’ordine ed incolumità degli operatori e degli utenti.</w:t>
      </w:r>
    </w:p>
    <w:p w14:paraId="1A56937D" w14:textId="77777777" w:rsidR="00427AF6" w:rsidRPr="0086150C" w:rsidRDefault="00427AF6" w:rsidP="00427AF6">
      <w:pPr>
        <w:pStyle w:val="Corpotesto"/>
        <w:spacing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mancato conferimento dei dati richiesti determina l’impossibilità di valutazione della domanda presentata e la sua conseguente inammissibilità</w:t>
      </w:r>
    </w:p>
    <w:p w14:paraId="0664E4F3" w14:textId="77777777" w:rsidR="00427AF6" w:rsidRPr="0086150C" w:rsidRDefault="00427AF6" w:rsidP="00427AF6">
      <w:pPr>
        <w:pStyle w:val="Corpotesto"/>
        <w:spacing w:line="276" w:lineRule="auto"/>
        <w:ind w:left="2" w:right="20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lastRenderedPageBreak/>
        <w:t>I dati personali acquisiti saranno conservati per un periodo di tempo</w:t>
      </w:r>
      <w:r w:rsidRPr="0086150C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necessario allo svolgimento delle funzioni istituzionali e dei procedimenti e per il rispetto delle norme previste dalla normativa vigente per la conservazione degli atti e dei documenti della P.A. ai fini archivistici.</w:t>
      </w:r>
    </w:p>
    <w:p w14:paraId="67AFFD24" w14:textId="77777777" w:rsidR="00427AF6" w:rsidRPr="0086150C" w:rsidRDefault="00427AF6" w:rsidP="00427AF6">
      <w:pPr>
        <w:pStyle w:val="Corpotesto"/>
        <w:spacing w:before="32"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relazione all’obbligo di informare l'interessato se la comunicazione dei dati è richiesta dalla legge e delle possibili conseguenze per la mancata comunicazione di tali dati. (art. 13, paragrafo 2, lettera e Regolamento U.E. 2016/679), si precisa che la comunicazione dei dati è obbligatoria per la partecipazione al procedimento e che il mancato consenso determina automaticamente l'esclusione della domanda per l’impossibilità di verificare i requisiti di partecipazione previsti dalla legge e dall’Avviso Pubblico.</w:t>
      </w:r>
    </w:p>
    <w:p w14:paraId="658F3720" w14:textId="77777777" w:rsidR="00427AF6" w:rsidRPr="0086150C" w:rsidRDefault="00427AF6" w:rsidP="00427AF6">
      <w:pPr>
        <w:pStyle w:val="Corpotesto"/>
        <w:spacing w:line="276" w:lineRule="auto"/>
        <w:ind w:left="2" w:right="219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ottemperanza all’art. 7 del D. Lgs. 196/03 e per effetto degli artt. 15, 16, 17, 18, 19, 20 e 21 del GDPR (UE 2016/679), l’interessato in ogni momento può esercitare i seguenti diritti:</w:t>
      </w:r>
    </w:p>
    <w:p w14:paraId="4242B9CA" w14:textId="77777777" w:rsidR="00427AF6" w:rsidRPr="0086150C" w:rsidRDefault="00427AF6" w:rsidP="00427AF6">
      <w:pPr>
        <w:pStyle w:val="Paragrafoelenco"/>
        <w:numPr>
          <w:ilvl w:val="0"/>
          <w:numId w:val="1"/>
        </w:numPr>
        <w:tabs>
          <w:tab w:val="left" w:pos="195"/>
        </w:tabs>
        <w:spacing w:line="242" w:lineRule="exact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conferma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dell’esistenza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meno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personali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lo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riguardano;</w:t>
      </w:r>
    </w:p>
    <w:p w14:paraId="14DE5B31" w14:textId="77777777" w:rsidR="00427AF6" w:rsidRPr="0086150C" w:rsidRDefault="00427AF6" w:rsidP="00427AF6">
      <w:pPr>
        <w:pStyle w:val="Paragrafoelenco"/>
        <w:numPr>
          <w:ilvl w:val="0"/>
          <w:numId w:val="1"/>
        </w:numPr>
        <w:tabs>
          <w:tab w:val="left" w:pos="195"/>
        </w:tabs>
        <w:spacing w:before="35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l’indicazione:</w:t>
      </w:r>
    </w:p>
    <w:p w14:paraId="315D345A" w14:textId="77777777" w:rsidR="00427AF6" w:rsidRPr="0086150C" w:rsidRDefault="00427AF6" w:rsidP="00427AF6">
      <w:pPr>
        <w:pStyle w:val="Paragrafoelenco"/>
        <w:numPr>
          <w:ilvl w:val="1"/>
          <w:numId w:val="1"/>
        </w:numPr>
        <w:tabs>
          <w:tab w:val="left" w:pos="195"/>
        </w:tabs>
        <w:spacing w:before="36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dell’origine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personali;</w:t>
      </w:r>
    </w:p>
    <w:p w14:paraId="5FAE3A75" w14:textId="77777777" w:rsidR="00427AF6" w:rsidRPr="0086150C" w:rsidRDefault="00427AF6" w:rsidP="00427AF6">
      <w:pPr>
        <w:pStyle w:val="Paragrafoelenco"/>
        <w:numPr>
          <w:ilvl w:val="1"/>
          <w:numId w:val="1"/>
        </w:numPr>
        <w:tabs>
          <w:tab w:val="left" w:pos="205"/>
        </w:tabs>
        <w:spacing w:before="37"/>
        <w:ind w:left="205" w:hanging="20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delle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finalità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modalità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trattamento;</w:t>
      </w:r>
    </w:p>
    <w:p w14:paraId="3A058B92" w14:textId="77777777" w:rsidR="00427AF6" w:rsidRPr="0086150C" w:rsidRDefault="00427AF6" w:rsidP="00427AF6">
      <w:pPr>
        <w:pStyle w:val="Paragrafoelenco"/>
        <w:numPr>
          <w:ilvl w:val="1"/>
          <w:numId w:val="1"/>
        </w:numPr>
        <w:tabs>
          <w:tab w:val="left" w:pos="185"/>
        </w:tabs>
        <w:spacing w:before="36"/>
        <w:ind w:left="185" w:hanging="18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degli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estremi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identificativi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Titolare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responsabili;</w:t>
      </w:r>
    </w:p>
    <w:p w14:paraId="01C83D8E" w14:textId="77777777" w:rsidR="00427AF6" w:rsidRPr="0086150C" w:rsidRDefault="00427AF6" w:rsidP="00427AF6">
      <w:pPr>
        <w:pStyle w:val="Paragrafoelenco"/>
        <w:numPr>
          <w:ilvl w:val="1"/>
          <w:numId w:val="1"/>
        </w:numPr>
        <w:tabs>
          <w:tab w:val="left" w:pos="226"/>
        </w:tabs>
        <w:spacing w:before="36" w:line="276" w:lineRule="auto"/>
        <w:ind w:left="2" w:right="208" w:firstLine="0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dei soggetti o delle categorie di soggetti ai quali i dati personali possono essere comunicati o che possono venirne a </w:t>
      </w:r>
      <w:r w:rsidRPr="0086150C">
        <w:rPr>
          <w:rFonts w:ascii="Times New Roman" w:hAnsi="Times New Roman" w:cs="Times New Roman"/>
          <w:spacing w:val="-2"/>
        </w:rPr>
        <w:t>conoscenza.</w:t>
      </w:r>
    </w:p>
    <w:p w14:paraId="79EE1812" w14:textId="77777777" w:rsidR="00427AF6" w:rsidRPr="0086150C" w:rsidRDefault="00427AF6" w:rsidP="00427AF6">
      <w:pPr>
        <w:pStyle w:val="Paragrafoelenco"/>
        <w:numPr>
          <w:ilvl w:val="0"/>
          <w:numId w:val="1"/>
        </w:numPr>
        <w:tabs>
          <w:tab w:val="left" w:pos="195"/>
        </w:tabs>
        <w:spacing w:line="242" w:lineRule="exact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7"/>
        </w:rPr>
        <w:t xml:space="preserve"> </w:t>
      </w:r>
      <w:r w:rsidRPr="0086150C">
        <w:rPr>
          <w:rFonts w:ascii="Times New Roman" w:hAnsi="Times New Roman" w:cs="Times New Roman"/>
        </w:rPr>
        <w:t>l’aggiornamento,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rettifica,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l’integrazione,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cancellazione;</w:t>
      </w:r>
    </w:p>
    <w:p w14:paraId="3E1E602E" w14:textId="77777777" w:rsidR="00427AF6" w:rsidRPr="0086150C" w:rsidRDefault="00427AF6" w:rsidP="00427AF6">
      <w:pPr>
        <w:pStyle w:val="Paragrafoelenco"/>
        <w:numPr>
          <w:ilvl w:val="0"/>
          <w:numId w:val="1"/>
        </w:numPr>
        <w:tabs>
          <w:tab w:val="left" w:pos="195"/>
        </w:tabs>
        <w:spacing w:before="36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opporsi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trattamento,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tutto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parte,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legittimi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motivi.</w:t>
      </w:r>
    </w:p>
    <w:p w14:paraId="2E5C9602" w14:textId="77777777" w:rsidR="00427AF6" w:rsidRPr="0086150C" w:rsidRDefault="00427AF6" w:rsidP="00427AF6">
      <w:pPr>
        <w:spacing w:before="36" w:line="276" w:lineRule="auto"/>
        <w:ind w:left="2"/>
        <w:jc w:val="both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</w:rPr>
        <w:t>L’interessato può esercitare i propri diritti inviando una mail agli indirizzi sopra</w:t>
      </w:r>
      <w:r w:rsidRPr="0086150C">
        <w:rPr>
          <w:rFonts w:ascii="Times New Roman" w:hAnsi="Times New Roman" w:cs="Times New Roman"/>
          <w:b/>
          <w:spacing w:val="80"/>
        </w:rPr>
        <w:t xml:space="preserve"> </w:t>
      </w:r>
      <w:r w:rsidRPr="0086150C">
        <w:rPr>
          <w:rFonts w:ascii="Times New Roman" w:hAnsi="Times New Roman" w:cs="Times New Roman"/>
          <w:b/>
          <w:spacing w:val="-2"/>
        </w:rPr>
        <w:t>indicati.</w:t>
      </w:r>
    </w:p>
    <w:p w14:paraId="30F3A7A4" w14:textId="77777777" w:rsidR="00427AF6" w:rsidRPr="0086150C" w:rsidRDefault="00427AF6" w:rsidP="00427AF6">
      <w:pPr>
        <w:spacing w:line="331" w:lineRule="auto"/>
        <w:ind w:left="2" w:right="150"/>
        <w:jc w:val="both"/>
        <w:rPr>
          <w:rFonts w:ascii="Times New Roman" w:hAnsi="Times New Roman" w:cs="Times New Roman"/>
        </w:rPr>
      </w:pPr>
    </w:p>
    <w:p w14:paraId="0E72FB0C" w14:textId="77777777" w:rsidR="00427AF6" w:rsidRPr="0086150C" w:rsidRDefault="00427AF6" w:rsidP="00427AF6">
      <w:pPr>
        <w:spacing w:line="331" w:lineRule="auto"/>
        <w:ind w:left="2" w:right="15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Il/ la sottoscritto/a, preso atto dell’informativa che precede e consapevole delle modalità e delle finalità del trattamento, dichiara:</w:t>
      </w:r>
    </w:p>
    <w:p w14:paraId="6C15C53C" w14:textId="77777777" w:rsidR="00427AF6" w:rsidRPr="0086150C" w:rsidRDefault="00427AF6" w:rsidP="00427AF6">
      <w:pPr>
        <w:pStyle w:val="Paragrafoelenco"/>
        <w:numPr>
          <w:ilvl w:val="0"/>
          <w:numId w:val="2"/>
        </w:numPr>
        <w:spacing w:line="331" w:lineRule="auto"/>
        <w:ind w:right="130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 prestare il consenso al trattamento dei dati personali, anche di categorie particolari, per le finalità degli interventi in favore delle persone in condizione di disabilità gravissima a valere sul FNA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2022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ed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autorizzare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il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Comune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Catanzaro e l’ASP – Distretto Socio Sanitario di Catanzaro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trattamento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propri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personali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finalità connesse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alla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presente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procedura,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ai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sensi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Lgs.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30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giugno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2003,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n.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196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Regolamento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 xml:space="preserve">U.E. </w:t>
      </w:r>
      <w:r w:rsidRPr="0086150C">
        <w:rPr>
          <w:rFonts w:ascii="Times New Roman" w:hAnsi="Times New Roman" w:cs="Times New Roman"/>
          <w:spacing w:val="-2"/>
        </w:rPr>
        <w:t>2016/679.</w:t>
      </w:r>
    </w:p>
    <w:p w14:paraId="1A3C92C0" w14:textId="77777777" w:rsidR="00427AF6" w:rsidRPr="0086150C" w:rsidRDefault="00427AF6" w:rsidP="00427AF6">
      <w:pPr>
        <w:pStyle w:val="Paragrafoelenco"/>
        <w:numPr>
          <w:ilvl w:val="0"/>
          <w:numId w:val="2"/>
        </w:numPr>
        <w:spacing w:line="331" w:lineRule="auto"/>
        <w:ind w:right="130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NON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autorizzare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il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trattamento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finalità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sopra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indicate</w:t>
      </w:r>
    </w:p>
    <w:p w14:paraId="20D67E48" w14:textId="77777777" w:rsidR="00427AF6" w:rsidRPr="0086150C" w:rsidRDefault="00427AF6" w:rsidP="00427AF6">
      <w:pPr>
        <w:spacing w:before="111" w:line="276" w:lineRule="auto"/>
        <w:ind w:left="2" w:right="170" w:firstLine="55"/>
        <w:jc w:val="both"/>
        <w:rPr>
          <w:rFonts w:ascii="Times New Roman" w:hAnsi="Times New Roman" w:cs="Times New Roman"/>
          <w:b/>
          <w:bCs/>
          <w:u w:val="single"/>
        </w:rPr>
      </w:pPr>
      <w:r w:rsidRPr="0086150C">
        <w:rPr>
          <w:rFonts w:ascii="Times New Roman" w:hAnsi="Times New Roman" w:cs="Times New Roman"/>
          <w:b/>
          <w:bCs/>
          <w:u w:val="single"/>
        </w:rPr>
        <w:t>(</w:t>
      </w:r>
      <w:r w:rsidRPr="0086150C">
        <w:rPr>
          <w:rFonts w:ascii="Times New Roman" w:hAnsi="Times New Roman" w:cs="Times New Roman"/>
          <w:b/>
          <w:bCs/>
          <w:i/>
          <w:u w:val="single"/>
        </w:rPr>
        <w:t>N.B. : È obbligatoria la spunta di una delle due opzioni. La mancata autorizzazione al trattamento dei dati determina l’inammissibilità della domanda</w:t>
      </w:r>
      <w:r w:rsidRPr="0086150C">
        <w:rPr>
          <w:rFonts w:ascii="Times New Roman" w:hAnsi="Times New Roman" w:cs="Times New Roman"/>
          <w:b/>
          <w:bCs/>
          <w:u w:val="single"/>
        </w:rPr>
        <w:t>.)</w:t>
      </w:r>
    </w:p>
    <w:p w14:paraId="5FB76247" w14:textId="77777777" w:rsidR="00427AF6" w:rsidRPr="0086150C" w:rsidRDefault="00427AF6" w:rsidP="00427AF6">
      <w:pPr>
        <w:tabs>
          <w:tab w:val="left" w:pos="3769"/>
        </w:tabs>
        <w:spacing w:before="196"/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Luogo e data </w:t>
      </w:r>
      <w:r w:rsidRPr="0086150C">
        <w:rPr>
          <w:rFonts w:ascii="Times New Roman" w:hAnsi="Times New Roman" w:cs="Times New Roman"/>
          <w:u w:val="single"/>
        </w:rPr>
        <w:tab/>
      </w:r>
    </w:p>
    <w:p w14:paraId="19421AA2" w14:textId="77777777" w:rsidR="00427AF6" w:rsidRPr="0086150C" w:rsidRDefault="00427AF6" w:rsidP="00427AF6">
      <w:pPr>
        <w:pStyle w:val="Titolo2"/>
        <w:spacing w:before="81"/>
        <w:ind w:right="925"/>
        <w:jc w:val="right"/>
        <w:rPr>
          <w:sz w:val="22"/>
          <w:szCs w:val="22"/>
        </w:rPr>
      </w:pPr>
      <w:r w:rsidRPr="0086150C">
        <w:rPr>
          <w:sz w:val="22"/>
          <w:szCs w:val="22"/>
        </w:rPr>
        <w:t>Firma</w:t>
      </w:r>
      <w:r w:rsidRPr="0086150C">
        <w:rPr>
          <w:spacing w:val="-2"/>
          <w:sz w:val="22"/>
          <w:szCs w:val="22"/>
        </w:rPr>
        <w:t xml:space="preserve"> </w:t>
      </w:r>
      <w:r w:rsidRPr="0086150C">
        <w:rPr>
          <w:sz w:val="22"/>
          <w:szCs w:val="22"/>
        </w:rPr>
        <w:t>del</w:t>
      </w:r>
      <w:r w:rsidRPr="0086150C">
        <w:rPr>
          <w:spacing w:val="-1"/>
          <w:sz w:val="22"/>
          <w:szCs w:val="22"/>
        </w:rPr>
        <w:t xml:space="preserve"> </w:t>
      </w:r>
      <w:r w:rsidRPr="0086150C">
        <w:rPr>
          <w:spacing w:val="-2"/>
          <w:sz w:val="22"/>
          <w:szCs w:val="22"/>
        </w:rPr>
        <w:t>richiedente</w:t>
      </w:r>
    </w:p>
    <w:p w14:paraId="18046E5A" w14:textId="77777777" w:rsidR="00427AF6" w:rsidRPr="0086150C" w:rsidRDefault="00427AF6" w:rsidP="00427AF6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D0A40B1" w14:textId="77777777" w:rsidR="00427AF6" w:rsidRPr="0086150C" w:rsidRDefault="00427AF6" w:rsidP="00427AF6">
      <w:pPr>
        <w:pStyle w:val="Corpotesto"/>
        <w:spacing w:before="103"/>
        <w:rPr>
          <w:rFonts w:ascii="Times New Roman" w:hAnsi="Times New Roman" w:cs="Times New Roman"/>
          <w:b/>
          <w:sz w:val="22"/>
          <w:szCs w:val="22"/>
        </w:rPr>
      </w:pPr>
      <w:r w:rsidRPr="0086150C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D60C9E1" wp14:editId="552D6EB7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C8107" id="Graphic 7" o:spid="_x0000_s1026" style="position:absolute;margin-left:352.75pt;margin-top:17.85pt;width:18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30B1A1E" w14:textId="77777777" w:rsidR="003F30EA" w:rsidRDefault="003F30EA"/>
    <w:sectPr w:rsidR="003F30EA" w:rsidSect="00427AF6">
      <w:headerReference w:type="default" r:id="rId7"/>
      <w:pgSz w:w="11910" w:h="16840"/>
      <w:pgMar w:top="851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5A85D" w14:textId="77777777" w:rsidR="002475DE" w:rsidRDefault="002475DE" w:rsidP="00427AF6">
      <w:r>
        <w:separator/>
      </w:r>
    </w:p>
  </w:endnote>
  <w:endnote w:type="continuationSeparator" w:id="0">
    <w:p w14:paraId="010ED9E9" w14:textId="77777777" w:rsidR="002475DE" w:rsidRDefault="002475DE" w:rsidP="0042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AFDC8" w14:textId="77777777" w:rsidR="002475DE" w:rsidRDefault="002475DE" w:rsidP="00427AF6">
      <w:r>
        <w:separator/>
      </w:r>
    </w:p>
  </w:footnote>
  <w:footnote w:type="continuationSeparator" w:id="0">
    <w:p w14:paraId="3DB86A6F" w14:textId="77777777" w:rsidR="002475DE" w:rsidRDefault="002475DE" w:rsidP="00427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B31D" w14:textId="77777777" w:rsidR="00427AF6" w:rsidRDefault="00427AF6" w:rsidP="00427AF6">
    <w:pPr>
      <w:pStyle w:val="Intestazione"/>
      <w:jc w:val="right"/>
    </w:pPr>
  </w:p>
  <w:p w14:paraId="711C6504" w14:textId="416F90C6" w:rsidR="00427AF6" w:rsidRPr="00427AF6" w:rsidRDefault="00427AF6" w:rsidP="00427AF6">
    <w:pPr>
      <w:pStyle w:val="Intestazione"/>
      <w:jc w:val="right"/>
      <w:rPr>
        <w:i/>
        <w:iCs/>
      </w:rPr>
    </w:pPr>
    <w:r w:rsidRPr="00427AF6">
      <w:rPr>
        <w:i/>
        <w:iCs/>
      </w:rPr>
      <w:t>Informativa Trattamento dei dati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A4B4A"/>
    <w:multiLevelType w:val="hybridMultilevel"/>
    <w:tmpl w:val="1F3CC424"/>
    <w:lvl w:ilvl="0" w:tplc="204449C8">
      <w:start w:val="1"/>
      <w:numFmt w:val="decimal"/>
      <w:lvlText w:val="%1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3C2253E">
      <w:start w:val="1"/>
      <w:numFmt w:val="lowerLetter"/>
      <w:lvlText w:val="%2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FFDC3DA4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11D22A06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86AE2BF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90767012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C22220AA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7F38F3DA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A74A668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abstractNum w:abstractNumId="1" w15:restartNumberingAfterBreak="0">
    <w:nsid w:val="302960ED"/>
    <w:multiLevelType w:val="hybridMultilevel"/>
    <w:tmpl w:val="2E10A650"/>
    <w:lvl w:ilvl="0" w:tplc="02362B40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B04E23BA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F9B06294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50FE8D46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3C2270FE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1CB81D3C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D1B82DBE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3940DFFA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3232EFDC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num w:numId="1" w16cid:durableId="351423665">
    <w:abstractNumId w:val="0"/>
  </w:num>
  <w:num w:numId="2" w16cid:durableId="1920480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F6"/>
    <w:rsid w:val="00243C1F"/>
    <w:rsid w:val="002475DE"/>
    <w:rsid w:val="003F30EA"/>
    <w:rsid w:val="00427AF6"/>
    <w:rsid w:val="00686997"/>
    <w:rsid w:val="00BC4452"/>
    <w:rsid w:val="00C602A5"/>
    <w:rsid w:val="00D5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0FD2"/>
  <w15:chartTrackingRefBased/>
  <w15:docId w15:val="{B1C5FF2F-D615-499B-8636-753B62C4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AF6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7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7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27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7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7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7A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7A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7A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7A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7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7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7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7A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7A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7A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7A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7A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7A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7A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7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7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7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7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7A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27A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7A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7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7A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7AF6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27AF6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7AF6"/>
    <w:rPr>
      <w:rFonts w:ascii="Palatino Linotype" w:eastAsia="Palatino Linotype" w:hAnsi="Palatino Linotype" w:cs="Palatino Linotype"/>
      <w:kern w:val="0"/>
      <w:sz w:val="18"/>
      <w:szCs w:val="18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427A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7AF6"/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27A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7AF6"/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1092</Words>
  <Characters>6229</Characters>
  <Application>Microsoft Office Word</Application>
  <DocSecurity>0</DocSecurity>
  <Lines>51</Lines>
  <Paragraphs>14</Paragraphs>
  <ScaleCrop>false</ScaleCrop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Melina</dc:creator>
  <cp:keywords/>
  <dc:description/>
  <cp:lastModifiedBy>Comune Cicala</cp:lastModifiedBy>
  <cp:revision>2</cp:revision>
  <dcterms:created xsi:type="dcterms:W3CDTF">2026-10-20T11:15:00Z</dcterms:created>
  <dcterms:modified xsi:type="dcterms:W3CDTF">2026-10-20T11:15:00Z</dcterms:modified>
</cp:coreProperties>
</file>